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36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604BAA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инспекцией труда </w:t>
      </w:r>
      <w:r w:rsidRPr="008E4A36">
        <w:rPr>
          <w:rFonts w:ascii="Times New Roman" w:hAnsi="Times New Roman" w:cs="Times New Roman"/>
          <w:b/>
          <w:sz w:val="28"/>
          <w:szCs w:val="28"/>
        </w:rPr>
        <w:t xml:space="preserve"> в Республике Адыгея</w:t>
      </w:r>
      <w:r w:rsidR="0049234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46159">
        <w:rPr>
          <w:rFonts w:ascii="Times New Roman" w:hAnsi="Times New Roman" w:cs="Times New Roman"/>
          <w:b/>
          <w:sz w:val="28"/>
          <w:szCs w:val="28"/>
        </w:rPr>
        <w:t>4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 квартал 2017 г.</w:t>
      </w: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866" w:rsidRPr="00615C2D" w:rsidRDefault="00A46159" w:rsidP="00AF7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18.01.2018</w:t>
      </w:r>
      <w:r w:rsidR="00615C2D">
        <w:rPr>
          <w:rFonts w:ascii="Times New Roman" w:hAnsi="Times New Roman" w:cs="Times New Roman"/>
          <w:sz w:val="28"/>
          <w:szCs w:val="28"/>
        </w:rPr>
        <w:t xml:space="preserve"> г. Государственной инспекцией труда в Республике Адыгея мероприятия по обсуждению п</w:t>
      </w:r>
      <w:r>
        <w:rPr>
          <w:rFonts w:ascii="Times New Roman" w:hAnsi="Times New Roman" w:cs="Times New Roman"/>
          <w:sz w:val="28"/>
          <w:szCs w:val="28"/>
        </w:rPr>
        <w:t>равоприменительной практики за 4</w:t>
      </w:r>
      <w:r w:rsidR="00A87464">
        <w:rPr>
          <w:rFonts w:ascii="Times New Roman" w:hAnsi="Times New Roman" w:cs="Times New Roman"/>
          <w:sz w:val="28"/>
          <w:szCs w:val="28"/>
        </w:rPr>
        <w:t>-</w:t>
      </w:r>
      <w:r w:rsidR="0078559D">
        <w:rPr>
          <w:rFonts w:ascii="Times New Roman" w:hAnsi="Times New Roman" w:cs="Times New Roman"/>
          <w:sz w:val="28"/>
          <w:szCs w:val="28"/>
        </w:rPr>
        <w:t>й</w:t>
      </w:r>
      <w:r w:rsidR="00615C2D">
        <w:rPr>
          <w:rFonts w:ascii="Times New Roman" w:hAnsi="Times New Roman" w:cs="Times New Roman"/>
          <w:sz w:val="28"/>
          <w:szCs w:val="28"/>
        </w:rPr>
        <w:t xml:space="preserve"> кварта</w:t>
      </w:r>
      <w:r>
        <w:rPr>
          <w:rFonts w:ascii="Times New Roman" w:hAnsi="Times New Roman" w:cs="Times New Roman"/>
          <w:sz w:val="28"/>
          <w:szCs w:val="28"/>
        </w:rPr>
        <w:t>л 2017 года всего было собрано 55</w:t>
      </w:r>
      <w:r w:rsidR="00615C2D">
        <w:rPr>
          <w:rFonts w:ascii="Times New Roman" w:hAnsi="Times New Roman" w:cs="Times New Roman"/>
          <w:sz w:val="28"/>
          <w:szCs w:val="28"/>
        </w:rPr>
        <w:t xml:space="preserve"> анкет. </w:t>
      </w:r>
      <w:r w:rsidR="00AF7866">
        <w:rPr>
          <w:rFonts w:ascii="Times New Roman" w:hAnsi="Times New Roman" w:cs="Times New Roman"/>
          <w:sz w:val="28"/>
          <w:szCs w:val="28"/>
        </w:rPr>
        <w:t xml:space="preserve">Средний бал соответствия проведения мероприятия ожиданиям слушателей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 w:rsidR="00AF7866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55</w:t>
      </w:r>
      <w:bookmarkStart w:id="0" w:name="_GoBack"/>
      <w:bookmarkEnd w:id="0"/>
      <w:r w:rsidR="0091363D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AF7866" w:rsidRPr="0061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45"/>
    <w:rsid w:val="000B19A5"/>
    <w:rsid w:val="00177369"/>
    <w:rsid w:val="00297D2B"/>
    <w:rsid w:val="002A35F0"/>
    <w:rsid w:val="00492342"/>
    <w:rsid w:val="00604BAA"/>
    <w:rsid w:val="00615C2D"/>
    <w:rsid w:val="0078559D"/>
    <w:rsid w:val="007C2645"/>
    <w:rsid w:val="008E080C"/>
    <w:rsid w:val="008E4A36"/>
    <w:rsid w:val="0091363D"/>
    <w:rsid w:val="00A46159"/>
    <w:rsid w:val="00A87464"/>
    <w:rsid w:val="00AE7077"/>
    <w:rsid w:val="00AF7866"/>
    <w:rsid w:val="00D25440"/>
    <w:rsid w:val="00E4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cp:lastPrinted>2017-07-21T11:46:00Z</cp:lastPrinted>
  <dcterms:created xsi:type="dcterms:W3CDTF">2018-01-26T05:19:00Z</dcterms:created>
  <dcterms:modified xsi:type="dcterms:W3CDTF">2018-01-26T05:20:00Z</dcterms:modified>
</cp:coreProperties>
</file>